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7" w:rsidRPr="00144316" w:rsidRDefault="00517DF7" w:rsidP="00144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431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                                                       Ханты-Мансийский район                                                                                       </w:t>
      </w:r>
      <w:r w:rsidRPr="0014431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517DF7" w:rsidRPr="00144316" w:rsidRDefault="00517DF7" w:rsidP="00144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431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17DF7" w:rsidRPr="00144316" w:rsidRDefault="00517DF7" w:rsidP="00144316">
      <w:pPr>
        <w:spacing w:line="240" w:lineRule="auto"/>
        <w:rPr>
          <w:rFonts w:ascii="Times New Roman" w:hAnsi="Times New Roman"/>
          <w:sz w:val="6"/>
          <w:szCs w:val="16"/>
        </w:rPr>
      </w:pPr>
    </w:p>
    <w:p w:rsidR="00517DF7" w:rsidRPr="00144316" w:rsidRDefault="00517DF7" w:rsidP="00144316">
      <w:pPr>
        <w:spacing w:line="240" w:lineRule="auto"/>
        <w:jc w:val="center"/>
        <w:rPr>
          <w:rFonts w:ascii="Times New Roman" w:hAnsi="Times New Roman"/>
          <w:sz w:val="28"/>
        </w:rPr>
      </w:pPr>
      <w:r w:rsidRPr="00144316">
        <w:rPr>
          <w:rFonts w:ascii="Times New Roman" w:hAnsi="Times New Roman"/>
          <w:sz w:val="28"/>
        </w:rPr>
        <w:t>ПОСТАНОВЛЕНИЕ</w:t>
      </w:r>
    </w:p>
    <w:p w:rsidR="00517DF7" w:rsidRPr="00877F47" w:rsidRDefault="00517DF7" w:rsidP="00144316">
      <w:pPr>
        <w:jc w:val="both"/>
        <w:rPr>
          <w:sz w:val="28"/>
        </w:rPr>
      </w:pPr>
    </w:p>
    <w:p w:rsidR="00517DF7" w:rsidRPr="00144316" w:rsidRDefault="00517DF7" w:rsidP="00144316">
      <w:pPr>
        <w:spacing w:line="240" w:lineRule="auto"/>
        <w:jc w:val="both"/>
        <w:rPr>
          <w:rFonts w:ascii="Times New Roman" w:hAnsi="Times New Roman"/>
          <w:sz w:val="28"/>
        </w:rPr>
      </w:pPr>
      <w:r w:rsidRPr="00144316">
        <w:rPr>
          <w:rFonts w:ascii="Times New Roman" w:hAnsi="Times New Roman"/>
          <w:sz w:val="28"/>
        </w:rPr>
        <w:t xml:space="preserve">от  21.02.2022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 14</w:t>
      </w:r>
      <w:r w:rsidRPr="00144316">
        <w:rPr>
          <w:rFonts w:ascii="Times New Roman" w:hAnsi="Times New Roman"/>
          <w:sz w:val="28"/>
        </w:rPr>
        <w:t xml:space="preserve"> п.Кедровый</w:t>
      </w:r>
    </w:p>
    <w:p w:rsidR="00517DF7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составления, </w:t>
      </w:r>
    </w:p>
    <w:p w:rsidR="00517DF7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утверждения и ведения бюджетных смет </w:t>
      </w:r>
    </w:p>
    <w:p w:rsidR="00517DF7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17DF7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муниципальных казенных учреждений, </w:t>
      </w:r>
    </w:p>
    <w:p w:rsidR="00517DF7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>находящихся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ведении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17DF7" w:rsidRPr="00B131B4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"kodeks://link/d?nd=901714433&amp;point=mark=00000000000000000000000000000000000000000000000000BQ80P7"\o"’’Бюджетный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статьями 158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,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"kodeks://link/d?nd=901714433&amp;point=mark=00000000000000000000000000000000000000000000000000A9M0NS"\o"’’Бюджетный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161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,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"kodeks://link/d?nd=901714433&amp;point=mark=00000000000000000000000000000000000000000000000000A9K0NQ"\o"’’Бюджетный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162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,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"kodeks://link/d?nd=901714433&amp;point=mark=00000000000000000000000000000000000000000000000000AAE0NQ"\o"’’Бюджетный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221 Бюджетного кодекса Российской Федерации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,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,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"kodeks://link/d?nd=902078677"\o"’’Об общих требованиях к порядку составления, утверждения и ведения бюджетных смет казенных ...’’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Приказ Минфина России от 20.11.2007 N 112н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недействующий  (действ. с 01.01.2008 по 13.12.2020)"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20.11.2007 N 112н "Об Общих требованиях к порядку составления, утверждения и ведения бюджетных смет казенных учреждений"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>: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"kodeks://link/d?nd=559587617&amp;point=mark=00000000000000000000000000000000000000000000000001BST9IE"\o"’’Об утверждении Порядка составления, утверждения и ведения бюджетных смет администрации сельского ...’’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автономного ...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 xml:space="preserve">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"kodeks://link/d?nd=559587617&amp;point=mark=00000000000000000000000000000000000000000000000001BST9IE"\o"’’Об утверждении Порядка составления, утверждения и ведения бюджетных смет администрации сельского ...’’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автономного ...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>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Pr="00B131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DF7" w:rsidRDefault="00517DF7" w:rsidP="00B131B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Кедровый                                         О.В. Шаламова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Приложение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сельского поселения Кедровый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от 21.02.2022 № 14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t xml:space="preserve">     </w:t>
      </w: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составления, утверждения и ведения бюджетных смет администрации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17DF7" w:rsidRPr="00B131B4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I. Общие положения 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составления, утверждения и ведения бюджетных смет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находящихся в ведении сельского поселения.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1.2. Бюджетная смета администрации сельского поселения и подведомственных муниципальных казенных учреждений (далее - смета) является документом, утверждаемым по форме согласно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"kodeks://link/d?nd=559587617&amp;point=mark=00000000000000000000000000000000000000000000000002H3ADP5"\o"’’Об утверждении Порядка составления, утверждения и ведения бюджетных смет администрации сельского ...’’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автономного ...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 к настоящему Порядку, устанавливающим объем и распределение направлений расходования средств бюджета сельского поселения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по обеспечению выполнения функций администрации сельского поселения и подведомственных муниципальных казенных учреждений в текущем финансовом году (далее - лимиты бюджетных обязательств).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1.3. Ведение сметы осуществляется посредством внесения изменений в показатели сметы в соответствии с настоящим Порядком. Внесение изменений в смету осуществляется путем утверждения изменений в смету по форме согласно </w:t>
      </w:r>
      <w:r w:rsidRPr="00B131B4">
        <w:rPr>
          <w:rFonts w:ascii="Times New Roman" w:hAnsi="Times New Roman" w:cs="Times New Roman"/>
          <w:sz w:val="28"/>
          <w:szCs w:val="28"/>
        </w:rPr>
        <w:fldChar w:fldCharType="begin"/>
      </w:r>
      <w:r w:rsidRPr="00B131B4">
        <w:rPr>
          <w:rFonts w:ascii="Times New Roman" w:hAnsi="Times New Roman" w:cs="Times New Roman"/>
          <w:sz w:val="28"/>
          <w:szCs w:val="28"/>
        </w:rPr>
        <w:instrText xml:space="preserve"> HYPERLINK "kodeks://link/d?nd=559587617&amp;point=mark=00000000000000000000000000000000000000000000000000RJGIAD"\o"’’Об утверждении Порядка составления, утверждения и ведения бюджетных смет администрации сельского ...’’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автономного ...</w:instrTex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131B4">
        <w:rPr>
          <w:rFonts w:ascii="Times New Roman" w:hAnsi="Times New Roman" w:cs="Times New Roman"/>
          <w:sz w:val="28"/>
          <w:szCs w:val="28"/>
        </w:rPr>
      </w:r>
      <w:r w:rsidRPr="00B131B4">
        <w:rPr>
          <w:rFonts w:ascii="Times New Roman" w:hAnsi="Times New Roman" w:cs="Times New Roman"/>
          <w:sz w:val="28"/>
          <w:szCs w:val="28"/>
        </w:rPr>
        <w:fldChar w:fldCharType="separate"/>
      </w:r>
      <w:r w:rsidRPr="00B131B4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Pr="00B131B4">
        <w:rPr>
          <w:rFonts w:ascii="Times New Roman" w:hAnsi="Times New Roman" w:cs="Times New Roman"/>
          <w:sz w:val="28"/>
          <w:szCs w:val="28"/>
        </w:rPr>
        <w:fldChar w:fldCharType="end"/>
      </w:r>
      <w:r w:rsidRPr="00B131B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1.4. Смета составляется в рублях с двумя десятичными знаками после запятой.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1.5. Ответственность за составление, ведение и внесение изменений в смету несут получатели бюджетных средств.</w:t>
      </w:r>
    </w:p>
    <w:p w:rsidR="00517DF7" w:rsidRPr="00B131B4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II. Составление и утверждение сметы 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2.1. Смета составляется на текущий (очередной) финансовый год в течение 10 рабочих дней со дня получения утвержденных в установленном порядке лимитов бюджетных обязательств.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Смета администрации сельского поселения составляется в одном экземпляре, смета подведомственных муниципальных казенных учреждений - в двух экземплярах.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2.2. Показатели сметы формируются в разрезе кодов классификации расходов бюджетов с детализацией до кодов подгрупп и элементов видов расходов классификации расходов бюджета.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Дополнительно показатели сметы детализируются по кодам аналитических показателей - по кодам статей (подстатей) соответствующих групп (статей) классификации операций сектора государственного управления.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Показатели сметы должны соответствовать доведенным лимитам бюджетных обязательств.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В смете отражаются только те коды классификации расходов бюджетов, по которым предусматриваются затраты.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2.3. Смета администрации сельского поселения составляется специалистами 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131B4">
        <w:rPr>
          <w:rFonts w:ascii="Times New Roman" w:hAnsi="Times New Roman" w:cs="Times New Roman"/>
          <w:sz w:val="28"/>
          <w:szCs w:val="28"/>
        </w:rPr>
        <w:t xml:space="preserve">а администрации сельского поселения, подписывается главным специалистом 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131B4">
        <w:rPr>
          <w:rFonts w:ascii="Times New Roman" w:hAnsi="Times New Roman" w:cs="Times New Roman"/>
          <w:sz w:val="28"/>
          <w:szCs w:val="28"/>
        </w:rPr>
        <w:t xml:space="preserve">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 xml:space="preserve">, и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>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Смета подведомственных муниципальных казенных учреждений составляется подведомственными получателями бюджетных средств, подписывается исполнителем, главным специалистом, утверждается руководителем подведомственных муниципальных казенных учреждений.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2.4. К представленной на утверждение смете администрации сельского поселения прилагаются обоснования (расчеты) плановых сметных показателей, использованных при формировании проекта (решения) о бюджете на очередной финансовый год (на очередной финансовый год и плановый период).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2.5. Утвержденная смета администрации сельского поселения остается в финансово-экономическом </w:t>
      </w:r>
      <w:r>
        <w:rPr>
          <w:rFonts w:ascii="Times New Roman" w:hAnsi="Times New Roman" w:cs="Times New Roman"/>
          <w:sz w:val="28"/>
          <w:szCs w:val="28"/>
        </w:rPr>
        <w:t>секторе</w:t>
      </w:r>
      <w:r w:rsidRPr="00B131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Один экземпляр утвержденной сметы подведомственных муниципальных казенных учреждений остается у подведомственных получателей бюджетных средств, второй экземпляр направляется подведомственными муниципальными казенными учреждениями в финансово-экономический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131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не позднее 1 февраля текущего финансового года.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К представленной смете подведомственных муниципальных казенных учреждений прилагаются обоснования (расчеты) плановых сметных показателей, использованных при формировании проекта бюджета на очередной финансовый год (на очередной финансовый год и плановый период).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2.6. Действие сметы прекращается по завершении текущего финансового года.</w:t>
      </w:r>
    </w:p>
    <w:p w:rsidR="00517DF7" w:rsidRPr="00B131B4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III. Внесение изменений в смету 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3.1. Внесение изменений в смету осуществляется путем утверждения изменений показателей - сумм увеличения и (или) уменьшения объемов сметных назначений: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бюджетов, требующих изменения показателей бюджетной росписи и лимитов бюджетных обязательств;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и утвержденного объема лимитов бюджетных обязательств;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дополнительным кодам аналитических показателей, установленных в соответствии с пунктом 2.2 настоящего Порядка, не требующих изменения показателей бюджетной росписи и утвержденного объема лимитов бюджетных обязательств.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3.2. Изменения в смету, требующие изменения показателей бюджетной росписи и лимитов бюджетных обязательств, формируются в течение квартала после внесения изменений в бюджетную роспись и утвержденные в установленном порядке лимиты бюджетных обязательств.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3.3. Изменения в смету администрации сельского поселения формируются специалистами 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131B4">
        <w:rPr>
          <w:rFonts w:ascii="Times New Roman" w:hAnsi="Times New Roman" w:cs="Times New Roman"/>
          <w:sz w:val="28"/>
          <w:szCs w:val="28"/>
        </w:rPr>
        <w:t>а администрации сельского поселения, подписываются главным специалист</w:t>
      </w:r>
      <w:r>
        <w:rPr>
          <w:rFonts w:ascii="Times New Roman" w:hAnsi="Times New Roman" w:cs="Times New Roman"/>
          <w:sz w:val="28"/>
          <w:szCs w:val="28"/>
        </w:rPr>
        <w:t>ом финансово-экономического сектор</w:t>
      </w:r>
      <w:r w:rsidRPr="00B131B4">
        <w:rPr>
          <w:rFonts w:ascii="Times New Roman" w:hAnsi="Times New Roman" w:cs="Times New Roman"/>
          <w:sz w:val="28"/>
          <w:szCs w:val="28"/>
        </w:rPr>
        <w:t xml:space="preserve">а администрации сельского поселения и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B131B4">
        <w:rPr>
          <w:rFonts w:ascii="Times New Roman" w:hAnsi="Times New Roman" w:cs="Times New Roman"/>
          <w:sz w:val="28"/>
          <w:szCs w:val="28"/>
        </w:rPr>
        <w:t>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Изменения в смету подведомственных муниципальных казенных учреждений формируются подведомственными получателями бюджетных средств, подписываются исполнителем, главным бухгалтером, утверждаются руководителем подведомственных муниципальных казенных учреждений.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3.4. К представленным на утверждение изменениям в смету администрации сельского поселения прилагаются расчеты по изменяемым кодам классификации расходов бюджетов.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3.5. Изменения в смету администрации сельского поселения формируются в одном экземпляре, который остается</w:t>
      </w:r>
      <w:r>
        <w:rPr>
          <w:rFonts w:ascii="Times New Roman" w:hAnsi="Times New Roman" w:cs="Times New Roman"/>
          <w:sz w:val="28"/>
          <w:szCs w:val="28"/>
        </w:rPr>
        <w:t xml:space="preserve"> в финансово-экономическом секторе</w:t>
      </w:r>
      <w:r w:rsidRPr="00B131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Изменения в смету подведомственных муниципальных казенных учреждений формируются в двух экземплярах, один экземпляр остается у подведомственных получателей бюджетных средств, другой экземпляр направляется подведомственными муниципальными казенными учреждениями в финансово-экономический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131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К представленным изменениям в смету подведомственных муниципальных казенных учреждений прилагаются расчеты по изменяемым кодам классификации расходов бюджетов.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3.6. Внесение изменений в смету осуществляется до 20 числа месяца, следующего за кварталом, и не позднее 27 декабря текущего финансового года.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3.7. Подведомственные муниципальные казенные учреждения представляют в финансово-экономический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131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предложения об изменении сметы не более трех раз в квартал в срок до 10 числа текущего месяца и не позднее, чем за 20 дней до завершения текущего финансового года.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к Порядку составления, утверждения и ведения бюджетных смет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администрации сельского поселения Кедровый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и муниципальных казенных учреждений, находящихся в ведении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4"/>
          <w:szCs w:val="24"/>
        </w:rPr>
        <w:t>администрации сельского поселения Кедровый</w:t>
      </w: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__________________________________ ________________________________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(наименование должности лица, (наименование должности лица,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согласующего бюджетную смету; утверждающего бюджетную смету;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___________ _____________________ __________ _____________________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"__" ____________ 20__ г. 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УТВЕРЖДАЮ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__________________________________ ________________________________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наименование главного наименование главного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распорядителя (распорядителя) распорядителя (распорядителя)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бюджетных средств; учреждения) бюджетных средств; учреждения)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>___________ _____________________ __________ _____________________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"__" ____________ 20__ г. </w:t>
      </w:r>
    </w:p>
    <w:p w:rsidR="00517DF7" w:rsidRPr="00B131B4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БЮДЖЕТНАЯ СМЕТА НА 20__ ФИНАНСОВЫЙ ГОД </w:t>
      </w:r>
    </w:p>
    <w:p w:rsidR="00517DF7" w:rsidRPr="00B131B4" w:rsidRDefault="00517DF7" w:rsidP="00B131B4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(НА ПЛАНОВЫЙ ПЕРИОД 20__ И 20__ ГОДОВ) </w:t>
      </w:r>
    </w:p>
    <w:tbl>
      <w:tblPr>
        <w:tblW w:w="954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775"/>
        <w:gridCol w:w="2505"/>
        <w:gridCol w:w="3090"/>
        <w:gridCol w:w="1170"/>
      </w:tblGrid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Форма по ОКУД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0501012 </w:t>
            </w: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 20__ г.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 ОКПО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бюджетных средств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 Перечню (Реестру)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 бюджетных средств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 Перечню (Реестру)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 ОКТМО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F7" w:rsidRPr="00B131B4" w:rsidTr="00B131B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руб.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по ОКЕИ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B131B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4">
              <w:rPr>
                <w:rFonts w:ascii="Times New Roman" w:hAnsi="Times New Roman" w:cs="Times New Roman"/>
                <w:sz w:val="28"/>
                <w:szCs w:val="28"/>
              </w:rPr>
              <w:t xml:space="preserve">383 </w:t>
            </w:r>
          </w:p>
        </w:tc>
      </w:tr>
    </w:tbl>
    <w:p w:rsidR="00517DF7" w:rsidRPr="00B131B4" w:rsidRDefault="00517DF7" w:rsidP="00B131B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  <w:sectPr w:rsidR="00517DF7" w:rsidSect="009851BA">
          <w:headerReference w:type="default" r:id="rId7"/>
          <w:headerReference w:type="first" r:id="rId8"/>
          <w:footerReference w:type="first" r:id="rId9"/>
          <w:pgSz w:w="11906" w:h="16838"/>
          <w:pgMar w:top="719" w:right="1106" w:bottom="719" w:left="1418" w:header="709" w:footer="709" w:gutter="0"/>
          <w:cols w:space="708"/>
          <w:titlePg/>
          <w:docGrid w:linePitch="360"/>
        </w:sect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ми) подразделениями на 20__ год</w:t>
      </w:r>
    </w:p>
    <w:p w:rsidR="00517DF7" w:rsidRDefault="00517DF7" w:rsidP="00B131B4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25"/>
        <w:gridCol w:w="1035"/>
        <w:gridCol w:w="1020"/>
        <w:gridCol w:w="1245"/>
        <w:gridCol w:w="1020"/>
        <w:gridCol w:w="1170"/>
        <w:gridCol w:w="1560"/>
        <w:gridCol w:w="2775"/>
        <w:gridCol w:w="825"/>
        <w:gridCol w:w="1065"/>
      </w:tblGrid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год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B131B4">
      <w:pPr>
        <w:pStyle w:val="HEADERTEXT"/>
        <w:rPr>
          <w:b/>
          <w:bCs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95"/>
        <w:gridCol w:w="802"/>
        <w:gridCol w:w="889"/>
        <w:gridCol w:w="1189"/>
        <w:gridCol w:w="888"/>
        <w:gridCol w:w="946"/>
        <w:gridCol w:w="1491"/>
        <w:gridCol w:w="1347"/>
        <w:gridCol w:w="788"/>
        <w:gridCol w:w="4371"/>
      </w:tblGrid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год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B131B4">
      <w:pPr>
        <w:pStyle w:val="HEADERTEXT"/>
        <w:rPr>
          <w:b/>
          <w:bCs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3. Иные расходы, не отнесенные к разделам 1 и 2,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55"/>
        <w:gridCol w:w="1110"/>
        <w:gridCol w:w="1110"/>
        <w:gridCol w:w="1245"/>
        <w:gridCol w:w="1110"/>
        <w:gridCol w:w="1110"/>
        <w:gridCol w:w="1560"/>
        <w:gridCol w:w="1875"/>
        <w:gridCol w:w="900"/>
        <w:gridCol w:w="1155"/>
      </w:tblGrid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4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год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B131B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215"/>
        <w:gridCol w:w="2070"/>
      </w:tblGrid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</w:tr>
    </w:tbl>
    <w:p w:rsidR="00517DF7" w:rsidRDefault="00517DF7" w:rsidP="00B131B4">
      <w:pPr>
        <w:pStyle w:val="HEADERTEXT"/>
        <w:rPr>
          <w:b/>
          <w:bCs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4. Итого по бюджетной смете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25"/>
        <w:gridCol w:w="1530"/>
        <w:gridCol w:w="1815"/>
        <w:gridCol w:w="1920"/>
        <w:gridCol w:w="2700"/>
        <w:gridCol w:w="2385"/>
        <w:gridCol w:w="1620"/>
        <w:gridCol w:w="1530"/>
      </w:tblGrid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6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год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B131B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(уполномоченное лицо) ___________ _________ ____________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Руководитель планово-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финансовой службы __________ ___________________________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Исполнитель _______________ _________ _____________________ _________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(должность) (подпись) (расшифровка подписи) (телефон) 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бюджета".</w:t>
      </w:r>
    </w:p>
    <w:p w:rsidR="00517DF7" w:rsidRPr="00B131B4" w:rsidRDefault="00517DF7" w:rsidP="00B131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Default="00517DF7" w:rsidP="00B131B4">
      <w:pPr>
        <w:pStyle w:val="FORMATTEXT"/>
        <w:ind w:firstLine="568"/>
        <w:jc w:val="both"/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к Порядку составления, утверждения и ведения бюджетных смет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администрации сельского поселения Кедровый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и муниципальных казенных учреждений, находящихся в ведении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Кедровый 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СОГЛАСОВАНО УТВЕРЖДАЮ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__________________________________ ________________________________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согласующего бюджетную смету; 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(наименование должности лица, утверждающего бюджетную смету;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__________________________________ ______________________________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наименование главного распорядителя наименование главного распорядителя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(распорядителя) (распорядителя)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бюджетных средств; учреждения) бюджетных средств; учреждения)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___________ _____________________ __________ _____________________</w:t>
      </w:r>
    </w:p>
    <w:p w:rsidR="00517DF7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(подпись) (расшифровка подписи) (подпись) (расшифровка подписи)</w:t>
      </w:r>
    </w:p>
    <w:p w:rsidR="00517DF7" w:rsidRPr="00B131B4" w:rsidRDefault="00517DF7" w:rsidP="00B131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"__" ____________ 20__ г. "__" __________ 20__ г</w:t>
      </w:r>
      <w:r>
        <w:t xml:space="preserve">. </w:t>
      </w:r>
    </w:p>
    <w:p w:rsidR="00517DF7" w:rsidRDefault="00517DF7" w:rsidP="00B131B4">
      <w:pPr>
        <w:pStyle w:val="HEADERTEXT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Default="00517DF7" w:rsidP="00B131B4">
      <w:pPr>
        <w:pStyle w:val="HEADERTEXT"/>
        <w:jc w:val="center"/>
        <w:rPr>
          <w:b/>
          <w:bCs/>
        </w:rPr>
      </w:pPr>
    </w:p>
    <w:p w:rsidR="00517DF7" w:rsidRPr="00B131B4" w:rsidRDefault="00517DF7" w:rsidP="00B131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31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ИЗМЕНЕНИЕ N ____ ПОКАЗАТЕЛЕЙ БЮДЖЕТНОЙ СМЕТЫ НА 20__ ФИНАНСОВЫЙ ГОД </w:t>
      </w:r>
    </w:p>
    <w:p w:rsidR="00517DF7" w:rsidRPr="00B131B4" w:rsidRDefault="00517DF7" w:rsidP="00B131B4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17DF7" w:rsidRPr="00B131B4" w:rsidRDefault="00517DF7" w:rsidP="00B131B4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B131B4">
        <w:rPr>
          <w:rFonts w:ascii="Times New Roman" w:hAnsi="Times New Roman" w:cs="Times New Roman"/>
          <w:sz w:val="28"/>
          <w:szCs w:val="28"/>
        </w:rPr>
        <w:t xml:space="preserve">(НА ПЛАНОВЫЙ ПЕРИОД 20__ и 20__ ГОДОВ)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80"/>
        <w:gridCol w:w="2355"/>
        <w:gridCol w:w="2310"/>
        <w:gridCol w:w="1125"/>
      </w:tblGrid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0501013 </w:t>
            </w: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 20__ г.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бюджетных средств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B131B4" w:rsidTr="00337B7E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руб.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по ОКЕИ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B131B4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</w:tbl>
    <w:p w:rsidR="00517DF7" w:rsidRDefault="00517DF7" w:rsidP="00B131B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517DF7" w:rsidRPr="00406D27" w:rsidRDefault="00517DF7" w:rsidP="00DA7BD8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6D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5"/>
        <w:gridCol w:w="1125"/>
        <w:gridCol w:w="1110"/>
        <w:gridCol w:w="1245"/>
        <w:gridCol w:w="1110"/>
        <w:gridCol w:w="1155"/>
        <w:gridCol w:w="1560"/>
        <w:gridCol w:w="1875"/>
        <w:gridCol w:w="900"/>
        <w:gridCol w:w="1215"/>
      </w:tblGrid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изменения на 20__ год (+, -)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DA7BD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517DF7" w:rsidRPr="00406D27" w:rsidRDefault="00517DF7" w:rsidP="00DA7BD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7DF7" w:rsidRPr="00406D27" w:rsidRDefault="00517DF7" w:rsidP="00DA7BD8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6D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35"/>
        <w:gridCol w:w="1080"/>
        <w:gridCol w:w="1065"/>
        <w:gridCol w:w="1245"/>
        <w:gridCol w:w="1065"/>
        <w:gridCol w:w="1095"/>
        <w:gridCol w:w="1560"/>
        <w:gridCol w:w="1815"/>
        <w:gridCol w:w="870"/>
        <w:gridCol w:w="1185"/>
      </w:tblGrid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изменения на 20__ год (+, -)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DA7BD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517DF7" w:rsidRDefault="00517DF7" w:rsidP="00DA7BD8">
      <w:pPr>
        <w:pStyle w:val="HEADERTEXT"/>
        <w:rPr>
          <w:b/>
          <w:bCs/>
        </w:rPr>
      </w:pPr>
    </w:p>
    <w:p w:rsidR="00517DF7" w:rsidRPr="00406D27" w:rsidRDefault="00517DF7" w:rsidP="00DA7BD8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6D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3. Иные расходы, не отнесенные к разделам 1 и 2,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40"/>
        <w:gridCol w:w="1110"/>
        <w:gridCol w:w="1110"/>
        <w:gridCol w:w="1245"/>
        <w:gridCol w:w="1110"/>
        <w:gridCol w:w="1110"/>
        <w:gridCol w:w="1560"/>
        <w:gridCol w:w="1875"/>
        <w:gridCol w:w="900"/>
        <w:gridCol w:w="1155"/>
      </w:tblGrid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4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изменения на 20__ год (+, -)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DA7BD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517DF7" w:rsidRDefault="00517DF7" w:rsidP="00DA7BD8">
      <w:pPr>
        <w:pStyle w:val="HEADERTEXT"/>
        <w:rPr>
          <w:b/>
          <w:bCs/>
        </w:rPr>
      </w:pPr>
    </w:p>
    <w:p w:rsidR="00517DF7" w:rsidRPr="00406D27" w:rsidRDefault="00517DF7" w:rsidP="00DA7BD8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6D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4. Итого по изменениям показателей бюджетной сметы на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95"/>
        <w:gridCol w:w="1500"/>
        <w:gridCol w:w="1785"/>
        <w:gridCol w:w="1875"/>
        <w:gridCol w:w="2655"/>
        <w:gridCol w:w="2355"/>
        <w:gridCol w:w="1605"/>
        <w:gridCol w:w="1500"/>
      </w:tblGrid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6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изменения на 20__ год (+, -)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(рублевый эквивалент)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17DF7" w:rsidRPr="00406D27" w:rsidTr="00337B7E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DF7" w:rsidRPr="00406D27" w:rsidRDefault="00517DF7" w:rsidP="00337B7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2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517DF7" w:rsidRDefault="00517DF7" w:rsidP="00DA7BD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517DF7" w:rsidRPr="00406D27" w:rsidRDefault="00517DF7" w:rsidP="00406D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517DF7" w:rsidRPr="00406D27" w:rsidRDefault="00517DF7" w:rsidP="00406D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(уполномоченное лицо) ___________ _________ ____________</w:t>
      </w:r>
    </w:p>
    <w:p w:rsidR="00517DF7" w:rsidRPr="00406D27" w:rsidRDefault="00517DF7" w:rsidP="00406D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Руководитель планово-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406D27" w:rsidRDefault="00517DF7" w:rsidP="00406D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финансовой службы __________ ___________________________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Исполнитель _______________ _________ _____________________ _________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 xml:space="preserve">(должность) (подпись) (расшифровка подписи) (телефон) 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17DF7" w:rsidRPr="00406D27" w:rsidRDefault="00517DF7" w:rsidP="00DA7B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7DF7" w:rsidRPr="00406D27" w:rsidRDefault="00517DF7" w:rsidP="00406D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6D27">
        <w:rPr>
          <w:rFonts w:ascii="Times New Roman" w:hAnsi="Times New Roman" w:cs="Times New Roman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sectPr w:rsidR="00517DF7" w:rsidRPr="00406D27" w:rsidSect="00B131B4">
      <w:pgSz w:w="16838" w:h="11906" w:orient="landscape"/>
      <w:pgMar w:top="719" w:right="720" w:bottom="107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F7" w:rsidRDefault="00517DF7" w:rsidP="00543E7F">
      <w:pPr>
        <w:spacing w:after="0" w:line="240" w:lineRule="auto"/>
      </w:pPr>
      <w:r>
        <w:separator/>
      </w:r>
    </w:p>
  </w:endnote>
  <w:endnote w:type="continuationSeparator" w:id="0">
    <w:p w:rsidR="00517DF7" w:rsidRDefault="00517DF7" w:rsidP="005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7" w:rsidRDefault="00517DF7" w:rsidP="00144316">
    <w:pPr>
      <w:pStyle w:val="Footer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F7" w:rsidRDefault="00517DF7" w:rsidP="00543E7F">
      <w:pPr>
        <w:spacing w:after="0" w:line="240" w:lineRule="auto"/>
      </w:pPr>
      <w:r>
        <w:separator/>
      </w:r>
    </w:p>
  </w:footnote>
  <w:footnote w:type="continuationSeparator" w:id="0">
    <w:p w:rsidR="00517DF7" w:rsidRDefault="00517DF7" w:rsidP="0054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7" w:rsidRDefault="00517DF7" w:rsidP="00144316">
    <w:pPr>
      <w:pStyle w:val="Header"/>
    </w:pPr>
  </w:p>
  <w:p w:rsidR="00517DF7" w:rsidRDefault="00517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7" w:rsidRDefault="00517DF7">
    <w:pPr>
      <w:pStyle w:val="Header"/>
      <w:jc w:val="center"/>
    </w:pPr>
  </w:p>
  <w:p w:rsidR="00517DF7" w:rsidRDefault="00517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1F"/>
    <w:multiLevelType w:val="hybridMultilevel"/>
    <w:tmpl w:val="FDF0950E"/>
    <w:lvl w:ilvl="0" w:tplc="8EC4776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5C"/>
    <w:rsid w:val="00020E38"/>
    <w:rsid w:val="00030AC2"/>
    <w:rsid w:val="000E749E"/>
    <w:rsid w:val="0010639B"/>
    <w:rsid w:val="00107179"/>
    <w:rsid w:val="00111768"/>
    <w:rsid w:val="00144316"/>
    <w:rsid w:val="00164466"/>
    <w:rsid w:val="00196913"/>
    <w:rsid w:val="00202E1A"/>
    <w:rsid w:val="002B31F5"/>
    <w:rsid w:val="002E7520"/>
    <w:rsid w:val="0032475C"/>
    <w:rsid w:val="0032617E"/>
    <w:rsid w:val="00337B7E"/>
    <w:rsid w:val="00406D27"/>
    <w:rsid w:val="0045374A"/>
    <w:rsid w:val="004B18FC"/>
    <w:rsid w:val="00517DF7"/>
    <w:rsid w:val="00543E7F"/>
    <w:rsid w:val="006D2272"/>
    <w:rsid w:val="00771C7D"/>
    <w:rsid w:val="00877F47"/>
    <w:rsid w:val="008B567E"/>
    <w:rsid w:val="00965C2A"/>
    <w:rsid w:val="00965D58"/>
    <w:rsid w:val="009851BA"/>
    <w:rsid w:val="00A22E95"/>
    <w:rsid w:val="00B131B4"/>
    <w:rsid w:val="00B42372"/>
    <w:rsid w:val="00BA4DD1"/>
    <w:rsid w:val="00BC433C"/>
    <w:rsid w:val="00C45E96"/>
    <w:rsid w:val="00C50F87"/>
    <w:rsid w:val="00C975BD"/>
    <w:rsid w:val="00D974A2"/>
    <w:rsid w:val="00DA7BD8"/>
    <w:rsid w:val="00F273F0"/>
    <w:rsid w:val="00F65F92"/>
    <w:rsid w:val="00F86270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7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768"/>
    <w:rPr>
      <w:rFonts w:cs="Times New Roman"/>
    </w:rPr>
  </w:style>
  <w:style w:type="paragraph" w:customStyle="1" w:styleId="ConsPlusTitle">
    <w:name w:val="ConsPlusTitle"/>
    <w:basedOn w:val="Normal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17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9851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851B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15</Pages>
  <Words>3149</Words>
  <Characters>17953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12</cp:revision>
  <dcterms:created xsi:type="dcterms:W3CDTF">2022-02-11T10:50:00Z</dcterms:created>
  <dcterms:modified xsi:type="dcterms:W3CDTF">2022-02-22T07:44:00Z</dcterms:modified>
</cp:coreProperties>
</file>